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wordprocessingml.printerSettings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24AD83" w14:textId="77777777" w:rsidR="0056004D" w:rsidRDefault="0056004D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  <w:r w:rsidRPr="0056004D">
        <w:rPr>
          <w:rFonts w:ascii="Times New Roman" w:hAnsi="Times New Roman" w:cs="Times New Roman"/>
          <w:b/>
          <w:sz w:val="72"/>
          <w:szCs w:val="72"/>
          <w:u w:val="single"/>
        </w:rPr>
        <w:t>Options II class notes</w:t>
      </w:r>
    </w:p>
    <w:p w14:paraId="2D2146DE" w14:textId="77777777" w:rsidR="00E43CCA" w:rsidRDefault="00E43CCA" w:rsidP="00E43CCA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14:paraId="70A8890A" w14:textId="77777777" w:rsidR="00E43CCA" w:rsidRPr="00E43CCA" w:rsidRDefault="00E43CCA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t>Strategies</w:t>
      </w:r>
    </w:p>
    <w:p w14:paraId="0C9E2F09" w14:textId="77777777" w:rsidR="00E43CCA" w:rsidRDefault="00E43CCA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</w:p>
    <w:tbl>
      <w:tblPr>
        <w:tblStyle w:val="TableGrid"/>
        <w:tblW w:w="14751" w:type="dxa"/>
        <w:tblInd w:w="-1256" w:type="dxa"/>
        <w:tblLook w:val="04A0" w:firstRow="1" w:lastRow="0" w:firstColumn="1" w:lastColumn="0" w:noHBand="0" w:noVBand="1"/>
      </w:tblPr>
      <w:tblGrid>
        <w:gridCol w:w="553"/>
        <w:gridCol w:w="2588"/>
        <w:gridCol w:w="1713"/>
        <w:gridCol w:w="2611"/>
        <w:gridCol w:w="1952"/>
        <w:gridCol w:w="5334"/>
      </w:tblGrid>
      <w:tr w:rsidR="0056004D" w14:paraId="18584C57" w14:textId="77777777" w:rsidTr="003C36E8">
        <w:trPr>
          <w:trHeight w:val="364"/>
        </w:trPr>
        <w:tc>
          <w:tcPr>
            <w:tcW w:w="553" w:type="dxa"/>
          </w:tcPr>
          <w:p w14:paraId="2B7F1D0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#</w:t>
            </w:r>
          </w:p>
        </w:tc>
        <w:tc>
          <w:tcPr>
            <w:tcW w:w="2588" w:type="dxa"/>
          </w:tcPr>
          <w:p w14:paraId="468A38B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Category</w:t>
            </w:r>
          </w:p>
        </w:tc>
        <w:tc>
          <w:tcPr>
            <w:tcW w:w="1713" w:type="dxa"/>
          </w:tcPr>
          <w:p w14:paraId="3FAE98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Strategy</w:t>
            </w:r>
          </w:p>
        </w:tc>
        <w:tc>
          <w:tcPr>
            <w:tcW w:w="2611" w:type="dxa"/>
          </w:tcPr>
          <w:p w14:paraId="2827CB0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Description</w:t>
            </w:r>
          </w:p>
        </w:tc>
        <w:tc>
          <w:tcPr>
            <w:tcW w:w="1952" w:type="dxa"/>
          </w:tcPr>
          <w:p w14:paraId="19A4C95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Example Stocks</w:t>
            </w:r>
          </w:p>
        </w:tc>
        <w:tc>
          <w:tcPr>
            <w:tcW w:w="5334" w:type="dxa"/>
          </w:tcPr>
          <w:p w14:paraId="61CD343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Remarks</w:t>
            </w:r>
          </w:p>
        </w:tc>
      </w:tr>
      <w:tr w:rsidR="0056004D" w14:paraId="6A9E08FA" w14:textId="77777777" w:rsidTr="003C36E8">
        <w:trPr>
          <w:trHeight w:val="662"/>
        </w:trPr>
        <w:tc>
          <w:tcPr>
            <w:tcW w:w="553" w:type="dxa"/>
          </w:tcPr>
          <w:p w14:paraId="0E7567D8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88" w:type="dxa"/>
          </w:tcPr>
          <w:p w14:paraId="491D92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E967B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Call</w:t>
            </w:r>
          </w:p>
          <w:p w14:paraId="3E1918F5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63DF378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56256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88AA9B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E47E304" w14:textId="77777777" w:rsidTr="003C36E8">
        <w:trPr>
          <w:trHeight w:val="306"/>
        </w:trPr>
        <w:tc>
          <w:tcPr>
            <w:tcW w:w="553" w:type="dxa"/>
          </w:tcPr>
          <w:p w14:paraId="4BCB58CE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88" w:type="dxa"/>
          </w:tcPr>
          <w:p w14:paraId="531AA596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404F41A9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PUT</w:t>
            </w:r>
          </w:p>
        </w:tc>
        <w:tc>
          <w:tcPr>
            <w:tcW w:w="2611" w:type="dxa"/>
          </w:tcPr>
          <w:p w14:paraId="3B96C5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27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557A45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9BCE22" w14:textId="77777777" w:rsidTr="003C36E8">
        <w:trPr>
          <w:trHeight w:val="329"/>
        </w:trPr>
        <w:tc>
          <w:tcPr>
            <w:tcW w:w="553" w:type="dxa"/>
          </w:tcPr>
          <w:p w14:paraId="76DCC24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3</w:t>
            </w:r>
          </w:p>
        </w:tc>
        <w:tc>
          <w:tcPr>
            <w:tcW w:w="2588" w:type="dxa"/>
          </w:tcPr>
          <w:p w14:paraId="0E1615FB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055FF27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PUT</w:t>
            </w:r>
          </w:p>
        </w:tc>
        <w:tc>
          <w:tcPr>
            <w:tcW w:w="2611" w:type="dxa"/>
          </w:tcPr>
          <w:p w14:paraId="7E2A1AC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05283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89A6ED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252D69B" w14:textId="77777777" w:rsidTr="003C36E8">
        <w:trPr>
          <w:trHeight w:val="306"/>
        </w:trPr>
        <w:tc>
          <w:tcPr>
            <w:tcW w:w="553" w:type="dxa"/>
          </w:tcPr>
          <w:p w14:paraId="7F3FAA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4</w:t>
            </w:r>
          </w:p>
        </w:tc>
        <w:tc>
          <w:tcPr>
            <w:tcW w:w="2588" w:type="dxa"/>
          </w:tcPr>
          <w:p w14:paraId="487D84AF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12581BCC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Call</w:t>
            </w:r>
          </w:p>
        </w:tc>
        <w:tc>
          <w:tcPr>
            <w:tcW w:w="2611" w:type="dxa"/>
          </w:tcPr>
          <w:p w14:paraId="592F1C0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F52235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D2367D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BAEF403" w14:textId="77777777" w:rsidTr="003C36E8">
        <w:trPr>
          <w:trHeight w:val="329"/>
        </w:trPr>
        <w:tc>
          <w:tcPr>
            <w:tcW w:w="553" w:type="dxa"/>
          </w:tcPr>
          <w:p w14:paraId="5EFFC0B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5</w:t>
            </w:r>
          </w:p>
        </w:tc>
        <w:tc>
          <w:tcPr>
            <w:tcW w:w="2588" w:type="dxa"/>
          </w:tcPr>
          <w:p w14:paraId="14900B9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Straddle</w:t>
            </w:r>
          </w:p>
        </w:tc>
        <w:tc>
          <w:tcPr>
            <w:tcW w:w="1713" w:type="dxa"/>
          </w:tcPr>
          <w:p w14:paraId="751A3A2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Straddle</w:t>
            </w:r>
          </w:p>
        </w:tc>
        <w:tc>
          <w:tcPr>
            <w:tcW w:w="2611" w:type="dxa"/>
          </w:tcPr>
          <w:p w14:paraId="0A37071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C1824D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54964D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6E70A5B3" w14:textId="77777777" w:rsidTr="003C36E8">
        <w:trPr>
          <w:trHeight w:val="306"/>
        </w:trPr>
        <w:tc>
          <w:tcPr>
            <w:tcW w:w="553" w:type="dxa"/>
          </w:tcPr>
          <w:p w14:paraId="71D3D16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6</w:t>
            </w:r>
          </w:p>
        </w:tc>
        <w:tc>
          <w:tcPr>
            <w:tcW w:w="2588" w:type="dxa"/>
          </w:tcPr>
          <w:p w14:paraId="6614829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BE249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Straddle</w:t>
            </w:r>
          </w:p>
        </w:tc>
        <w:tc>
          <w:tcPr>
            <w:tcW w:w="2611" w:type="dxa"/>
          </w:tcPr>
          <w:p w14:paraId="7337DAC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40CFFE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665120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7C5190B9" w14:textId="77777777" w:rsidTr="003C36E8">
        <w:trPr>
          <w:trHeight w:val="306"/>
        </w:trPr>
        <w:tc>
          <w:tcPr>
            <w:tcW w:w="553" w:type="dxa"/>
          </w:tcPr>
          <w:p w14:paraId="7291AF1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7</w:t>
            </w:r>
          </w:p>
        </w:tc>
        <w:tc>
          <w:tcPr>
            <w:tcW w:w="2588" w:type="dxa"/>
          </w:tcPr>
          <w:p w14:paraId="59F741A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7D9E6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Strangle</w:t>
            </w:r>
          </w:p>
        </w:tc>
        <w:tc>
          <w:tcPr>
            <w:tcW w:w="2611" w:type="dxa"/>
          </w:tcPr>
          <w:p w14:paraId="412E195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8EBB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ECB679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2E19F436" w14:textId="77777777" w:rsidTr="003C36E8">
        <w:trPr>
          <w:trHeight w:val="306"/>
        </w:trPr>
        <w:tc>
          <w:tcPr>
            <w:tcW w:w="553" w:type="dxa"/>
          </w:tcPr>
          <w:p w14:paraId="602A01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8</w:t>
            </w:r>
          </w:p>
        </w:tc>
        <w:tc>
          <w:tcPr>
            <w:tcW w:w="2588" w:type="dxa"/>
          </w:tcPr>
          <w:p w14:paraId="469B3F9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4CE482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Strangle</w:t>
            </w:r>
          </w:p>
        </w:tc>
        <w:tc>
          <w:tcPr>
            <w:tcW w:w="2611" w:type="dxa"/>
          </w:tcPr>
          <w:p w14:paraId="75616E9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5DBF2E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5201E7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18B4994" w14:textId="77777777" w:rsidTr="003C36E8">
        <w:trPr>
          <w:trHeight w:val="306"/>
        </w:trPr>
        <w:tc>
          <w:tcPr>
            <w:tcW w:w="553" w:type="dxa"/>
          </w:tcPr>
          <w:p w14:paraId="34BA7AA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9</w:t>
            </w:r>
          </w:p>
        </w:tc>
        <w:tc>
          <w:tcPr>
            <w:tcW w:w="2588" w:type="dxa"/>
          </w:tcPr>
          <w:p w14:paraId="70FF69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Iron Condor</w:t>
            </w:r>
          </w:p>
        </w:tc>
        <w:tc>
          <w:tcPr>
            <w:tcW w:w="1713" w:type="dxa"/>
          </w:tcPr>
          <w:p w14:paraId="117E31E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314C665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B0017F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DA517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737B9A0C" w14:textId="77777777" w:rsidTr="003C36E8">
        <w:trPr>
          <w:trHeight w:val="306"/>
        </w:trPr>
        <w:tc>
          <w:tcPr>
            <w:tcW w:w="553" w:type="dxa"/>
          </w:tcPr>
          <w:p w14:paraId="47928FE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10</w:t>
            </w:r>
          </w:p>
        </w:tc>
        <w:tc>
          <w:tcPr>
            <w:tcW w:w="2588" w:type="dxa"/>
          </w:tcPr>
          <w:p w14:paraId="5CA7624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Debit Condor</w:t>
            </w:r>
          </w:p>
        </w:tc>
        <w:tc>
          <w:tcPr>
            <w:tcW w:w="1713" w:type="dxa"/>
          </w:tcPr>
          <w:p w14:paraId="1C7294C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1DB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12107A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D37747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1B08444F" w14:textId="77777777" w:rsidTr="003C36E8">
        <w:trPr>
          <w:trHeight w:val="306"/>
        </w:trPr>
        <w:tc>
          <w:tcPr>
            <w:tcW w:w="553" w:type="dxa"/>
          </w:tcPr>
          <w:p w14:paraId="67D1ADA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71FEC94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567CE0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0FBE10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98B011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34B4E6D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5E1DDD4E" w14:textId="77777777" w:rsidTr="003C36E8">
        <w:trPr>
          <w:trHeight w:val="306"/>
        </w:trPr>
        <w:tc>
          <w:tcPr>
            <w:tcW w:w="553" w:type="dxa"/>
          </w:tcPr>
          <w:p w14:paraId="273156C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11</w:t>
            </w:r>
          </w:p>
        </w:tc>
        <w:tc>
          <w:tcPr>
            <w:tcW w:w="2588" w:type="dxa"/>
          </w:tcPr>
          <w:p w14:paraId="2AD9EB9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Horizontal Spreads</w:t>
            </w:r>
          </w:p>
        </w:tc>
        <w:tc>
          <w:tcPr>
            <w:tcW w:w="1713" w:type="dxa"/>
          </w:tcPr>
          <w:p w14:paraId="0530435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7945C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1C01D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23749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23F810C" w14:textId="77777777" w:rsidTr="003C36E8">
        <w:trPr>
          <w:trHeight w:val="306"/>
        </w:trPr>
        <w:tc>
          <w:tcPr>
            <w:tcW w:w="553" w:type="dxa"/>
          </w:tcPr>
          <w:p w14:paraId="3ABFCFE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12</w:t>
            </w:r>
          </w:p>
        </w:tc>
        <w:tc>
          <w:tcPr>
            <w:tcW w:w="2588" w:type="dxa"/>
          </w:tcPr>
          <w:p w14:paraId="6B96BC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Diagonal Spreads</w:t>
            </w:r>
          </w:p>
        </w:tc>
        <w:tc>
          <w:tcPr>
            <w:tcW w:w="1713" w:type="dxa"/>
          </w:tcPr>
          <w:p w14:paraId="10D261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E0BAA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564A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2506BA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4458C572" w14:textId="77777777" w:rsidTr="003C36E8">
        <w:trPr>
          <w:trHeight w:val="306"/>
        </w:trPr>
        <w:tc>
          <w:tcPr>
            <w:tcW w:w="553" w:type="dxa"/>
          </w:tcPr>
          <w:p w14:paraId="494681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13</w:t>
            </w:r>
          </w:p>
        </w:tc>
        <w:tc>
          <w:tcPr>
            <w:tcW w:w="2588" w:type="dxa"/>
          </w:tcPr>
          <w:p w14:paraId="30F04F8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Bullish Risk Reversal</w:t>
            </w:r>
          </w:p>
        </w:tc>
        <w:tc>
          <w:tcPr>
            <w:tcW w:w="1713" w:type="dxa"/>
          </w:tcPr>
          <w:p w14:paraId="0E27C4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6B8FF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FCBB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4762A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1D6825" w14:textId="77777777" w:rsidTr="003C36E8">
        <w:trPr>
          <w:trHeight w:val="306"/>
        </w:trPr>
        <w:tc>
          <w:tcPr>
            <w:tcW w:w="553" w:type="dxa"/>
          </w:tcPr>
          <w:p w14:paraId="1C9B84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14</w:t>
            </w:r>
          </w:p>
        </w:tc>
        <w:tc>
          <w:tcPr>
            <w:tcW w:w="2588" w:type="dxa"/>
          </w:tcPr>
          <w:p w14:paraId="154927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Bearish Risk Reversal</w:t>
            </w:r>
          </w:p>
        </w:tc>
        <w:tc>
          <w:tcPr>
            <w:tcW w:w="1713" w:type="dxa"/>
          </w:tcPr>
          <w:p w14:paraId="326F4C0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441A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6E172B0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9D9E47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1DACDE3F" w14:textId="77777777" w:rsidTr="003C36E8">
        <w:trPr>
          <w:trHeight w:val="306"/>
        </w:trPr>
        <w:tc>
          <w:tcPr>
            <w:tcW w:w="553" w:type="dxa"/>
          </w:tcPr>
          <w:p w14:paraId="0E3103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lastRenderedPageBreak/>
              <w:t>15</w:t>
            </w:r>
          </w:p>
        </w:tc>
        <w:tc>
          <w:tcPr>
            <w:tcW w:w="2588" w:type="dxa"/>
          </w:tcPr>
          <w:p w14:paraId="0961DCD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Butterfly</w:t>
            </w:r>
          </w:p>
        </w:tc>
        <w:tc>
          <w:tcPr>
            <w:tcW w:w="1713" w:type="dxa"/>
          </w:tcPr>
          <w:p w14:paraId="0A62DD4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Butterfly</w:t>
            </w:r>
          </w:p>
        </w:tc>
        <w:tc>
          <w:tcPr>
            <w:tcW w:w="2611" w:type="dxa"/>
          </w:tcPr>
          <w:p w14:paraId="0DD0D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BDA5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6942D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3F263FB" w14:textId="77777777" w:rsidTr="009F133D">
        <w:trPr>
          <w:trHeight w:val="881"/>
        </w:trPr>
        <w:tc>
          <w:tcPr>
            <w:tcW w:w="553" w:type="dxa"/>
          </w:tcPr>
          <w:p w14:paraId="0BD6DE2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16</w:t>
            </w:r>
          </w:p>
        </w:tc>
        <w:tc>
          <w:tcPr>
            <w:tcW w:w="2588" w:type="dxa"/>
          </w:tcPr>
          <w:p w14:paraId="4D15015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9E04C0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Butterfly</w:t>
            </w:r>
          </w:p>
        </w:tc>
        <w:tc>
          <w:tcPr>
            <w:tcW w:w="2611" w:type="dxa"/>
          </w:tcPr>
          <w:p w14:paraId="6CD18CF2" w14:textId="6813FE05" w:rsidR="0056004D" w:rsidRDefault="00C04128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We don’t care which direction stock guys. Its volatility trade</w:t>
            </w:r>
          </w:p>
        </w:tc>
        <w:tc>
          <w:tcPr>
            <w:tcW w:w="1952" w:type="dxa"/>
          </w:tcPr>
          <w:p w14:paraId="3E19090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17C987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Inverted butterfly</w:t>
            </w:r>
          </w:p>
        </w:tc>
      </w:tr>
      <w:tr w:rsidR="0056004D" w14:paraId="052C9692" w14:textId="77777777" w:rsidTr="003C36E8">
        <w:trPr>
          <w:trHeight w:val="306"/>
        </w:trPr>
        <w:tc>
          <w:tcPr>
            <w:tcW w:w="553" w:type="dxa"/>
          </w:tcPr>
          <w:p w14:paraId="04F237A1" w14:textId="67890B96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5B4CCBB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2C3110F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649E8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C21C5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76AA7A8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</w:tbl>
    <w:p w14:paraId="1A99119E" w14:textId="77777777" w:rsidR="0056004D" w:rsidRDefault="0056004D" w:rsidP="0056004D">
      <w:pPr>
        <w:rPr>
          <w:rFonts w:ascii="Times New Roman" w:hAnsi="Times New Roman" w:cs="Times New Roman"/>
          <w:b/>
          <w:u w:val="single"/>
        </w:rPr>
      </w:pPr>
    </w:p>
    <w:p w14:paraId="7D45A52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73DE93D3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CD9F5D2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0B84FF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09E13018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EFECF61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0667ABB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667F1E24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5B42C7C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t>Tools Used</w:t>
      </w:r>
    </w:p>
    <w:p w14:paraId="5C1B6FFB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"/>
        <w:gridCol w:w="6006"/>
        <w:gridCol w:w="6591"/>
      </w:tblGrid>
      <w:tr w:rsidR="00E43CCA" w14:paraId="33511C1D" w14:textId="77777777" w:rsidTr="00E43CCA">
        <w:tc>
          <w:tcPr>
            <w:tcW w:w="396" w:type="dxa"/>
          </w:tcPr>
          <w:p w14:paraId="23A3CF5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2569" w:type="dxa"/>
          </w:tcPr>
          <w:p w14:paraId="5E5630A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Tool Name</w:t>
            </w:r>
          </w:p>
        </w:tc>
        <w:tc>
          <w:tcPr>
            <w:tcW w:w="8617" w:type="dxa"/>
          </w:tcPr>
          <w:p w14:paraId="2B95F7D3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Remarks</w:t>
            </w:r>
          </w:p>
        </w:tc>
      </w:tr>
      <w:tr w:rsidR="00E43CCA" w14:paraId="1C108F71" w14:textId="77777777" w:rsidTr="00E43CCA">
        <w:tc>
          <w:tcPr>
            <w:tcW w:w="396" w:type="dxa"/>
          </w:tcPr>
          <w:p w14:paraId="49B062C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1</w:t>
            </w:r>
          </w:p>
        </w:tc>
        <w:tc>
          <w:tcPr>
            <w:tcW w:w="2569" w:type="dxa"/>
          </w:tcPr>
          <w:p w14:paraId="0ECAF2EC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Think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Or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Swim</w:t>
            </w:r>
          </w:p>
        </w:tc>
        <w:tc>
          <w:tcPr>
            <w:tcW w:w="8617" w:type="dxa"/>
          </w:tcPr>
          <w:p w14:paraId="1AD5EDC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5B0D8999" w14:textId="77777777" w:rsidTr="00E43CCA">
        <w:tc>
          <w:tcPr>
            <w:tcW w:w="396" w:type="dxa"/>
          </w:tcPr>
          <w:p w14:paraId="425B9DD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2569" w:type="dxa"/>
          </w:tcPr>
          <w:p w14:paraId="4FC33F5C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Options Xpress</w:t>
            </w:r>
          </w:p>
        </w:tc>
        <w:tc>
          <w:tcPr>
            <w:tcW w:w="8617" w:type="dxa"/>
          </w:tcPr>
          <w:p w14:paraId="106288B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Provides API support</w:t>
            </w:r>
          </w:p>
          <w:p w14:paraId="2F2465BF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226014E0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5" w:history="1">
              <w:r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https://www.programmableweb.com/api/optionsxpress</w:t>
              </w:r>
            </w:hyperlink>
          </w:p>
        </w:tc>
      </w:tr>
      <w:tr w:rsidR="00E43CCA" w14:paraId="22F92884" w14:textId="77777777" w:rsidTr="00E43CCA">
        <w:tc>
          <w:tcPr>
            <w:tcW w:w="396" w:type="dxa"/>
          </w:tcPr>
          <w:p w14:paraId="3164A393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2569" w:type="dxa"/>
          </w:tcPr>
          <w:p w14:paraId="7CE414F1" w14:textId="02D9F291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Cboe.com</w:t>
            </w:r>
          </w:p>
        </w:tc>
        <w:tc>
          <w:tcPr>
            <w:tcW w:w="8617" w:type="dxa"/>
          </w:tcPr>
          <w:p w14:paraId="550459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17B26E3F" w14:textId="77777777" w:rsidTr="00E43CCA">
        <w:tc>
          <w:tcPr>
            <w:tcW w:w="396" w:type="dxa"/>
          </w:tcPr>
          <w:p w14:paraId="4B941BA1" w14:textId="7E3B5467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2569" w:type="dxa"/>
          </w:tcPr>
          <w:p w14:paraId="0BF4DADD" w14:textId="23526493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6" w:history="1">
              <w:r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www.ivolatility.com</w:t>
              </w:r>
            </w:hyperlink>
          </w:p>
        </w:tc>
        <w:tc>
          <w:tcPr>
            <w:tcW w:w="8617" w:type="dxa"/>
          </w:tcPr>
          <w:p w14:paraId="4B7D0EE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43EA9597" w14:textId="77777777" w:rsidTr="00E43CCA">
        <w:tc>
          <w:tcPr>
            <w:tcW w:w="396" w:type="dxa"/>
          </w:tcPr>
          <w:p w14:paraId="333C19B0" w14:textId="2AE920CA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2569" w:type="dxa"/>
          </w:tcPr>
          <w:p w14:paraId="23B2549F" w14:textId="3537D531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7" w:history="1">
              <w:r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www.finviz.com</w:t>
              </w:r>
            </w:hyperlink>
          </w:p>
        </w:tc>
        <w:tc>
          <w:tcPr>
            <w:tcW w:w="8617" w:type="dxa"/>
          </w:tcPr>
          <w:p w14:paraId="0B652F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6E2A071" w14:textId="77777777" w:rsidTr="00E43CCA">
        <w:tc>
          <w:tcPr>
            <w:tcW w:w="396" w:type="dxa"/>
          </w:tcPr>
          <w:p w14:paraId="4BBAC0EA" w14:textId="3F31D5C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2569" w:type="dxa"/>
          </w:tcPr>
          <w:p w14:paraId="5687A959" w14:textId="20BBADA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8" w:history="1">
              <w:r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https://www.interactivebrokers.com/en/home.php</w:t>
              </w:r>
            </w:hyperlink>
          </w:p>
        </w:tc>
        <w:tc>
          <w:tcPr>
            <w:tcW w:w="8617" w:type="dxa"/>
          </w:tcPr>
          <w:p w14:paraId="2D789B1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5E9F7F77" w14:textId="77777777" w:rsidTr="00E43CCA">
        <w:tc>
          <w:tcPr>
            <w:tcW w:w="396" w:type="dxa"/>
          </w:tcPr>
          <w:p w14:paraId="634A3049" w14:textId="27E9F27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2569" w:type="dxa"/>
          </w:tcPr>
          <w:p w14:paraId="302B3B7C" w14:textId="5506965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Google Finance APIs</w:t>
            </w:r>
          </w:p>
        </w:tc>
        <w:tc>
          <w:tcPr>
            <w:tcW w:w="8617" w:type="dxa"/>
          </w:tcPr>
          <w:p w14:paraId="0595CB2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0E9AE31" w14:textId="77777777" w:rsidTr="00E43CCA">
        <w:tc>
          <w:tcPr>
            <w:tcW w:w="396" w:type="dxa"/>
          </w:tcPr>
          <w:p w14:paraId="0DE58F41" w14:textId="1FCC454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2569" w:type="dxa"/>
          </w:tcPr>
          <w:p w14:paraId="3AB56EE1" w14:textId="7A896B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Robinhood</w:t>
            </w:r>
            <w:proofErr w:type="spellEnd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 APIs</w:t>
            </w:r>
          </w:p>
        </w:tc>
        <w:tc>
          <w:tcPr>
            <w:tcW w:w="8617" w:type="dxa"/>
          </w:tcPr>
          <w:p w14:paraId="5D6B8567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BA2A69A" w14:textId="77777777" w:rsidTr="00E43CCA">
        <w:tc>
          <w:tcPr>
            <w:tcW w:w="396" w:type="dxa"/>
          </w:tcPr>
          <w:p w14:paraId="2137ADD9" w14:textId="06CCC020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9</w:t>
            </w:r>
          </w:p>
        </w:tc>
        <w:tc>
          <w:tcPr>
            <w:tcW w:w="2569" w:type="dxa"/>
          </w:tcPr>
          <w:p w14:paraId="003302E5" w14:textId="3CAA7EB2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9" w:history="1">
              <w:r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https://www.theocc.com/</w:t>
              </w:r>
            </w:hyperlink>
          </w:p>
          <w:p w14:paraId="70152B9B" w14:textId="2D466239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8617" w:type="dxa"/>
          </w:tcPr>
          <w:p w14:paraId="73CB5917" w14:textId="77777777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Options Clearing Club (OCC) is a regulating body for options like FDIC for banks. They guarantee the option price execution</w:t>
            </w:r>
          </w:p>
          <w:p w14:paraId="5B25ACCF" w14:textId="77777777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7736C7FA" w14:textId="4F6358F1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Call 888 OPTIONS for any questions. They are Options Industry Council</w:t>
            </w:r>
          </w:p>
        </w:tc>
      </w:tr>
    </w:tbl>
    <w:p w14:paraId="1979AD4E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9DE2142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9AECD79" w14:textId="795D86BE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Action Items</w:t>
      </w:r>
    </w:p>
    <w:p w14:paraId="220D7566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7465"/>
        <w:gridCol w:w="4317"/>
      </w:tblGrid>
      <w:tr w:rsidR="007624C8" w14:paraId="6FC0A03E" w14:textId="77777777" w:rsidTr="007624C8">
        <w:tc>
          <w:tcPr>
            <w:tcW w:w="1168" w:type="dxa"/>
          </w:tcPr>
          <w:p w14:paraId="07F7819C" w14:textId="7AC08E4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7465" w:type="dxa"/>
          </w:tcPr>
          <w:p w14:paraId="3D33F4E5" w14:textId="481EFD0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Task</w:t>
            </w:r>
          </w:p>
        </w:tc>
        <w:tc>
          <w:tcPr>
            <w:tcW w:w="4317" w:type="dxa"/>
          </w:tcPr>
          <w:p w14:paraId="0D46CA03" w14:textId="67DCE6A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Status</w:t>
            </w:r>
          </w:p>
        </w:tc>
      </w:tr>
      <w:tr w:rsidR="007624C8" w14:paraId="512CD076" w14:textId="77777777" w:rsidTr="007624C8">
        <w:tc>
          <w:tcPr>
            <w:tcW w:w="1168" w:type="dxa"/>
          </w:tcPr>
          <w:p w14:paraId="4BD04B7B" w14:textId="208985F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</w:t>
            </w:r>
          </w:p>
        </w:tc>
        <w:tc>
          <w:tcPr>
            <w:tcW w:w="7465" w:type="dxa"/>
          </w:tcPr>
          <w:p w14:paraId="10EC8953" w14:textId="56E4FA6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Fidelity LLC account / Mail papers</w:t>
            </w:r>
          </w:p>
        </w:tc>
        <w:tc>
          <w:tcPr>
            <w:tcW w:w="4317" w:type="dxa"/>
          </w:tcPr>
          <w:p w14:paraId="5D5CEE3F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3B992830" w14:textId="77777777" w:rsidTr="007624C8">
        <w:tc>
          <w:tcPr>
            <w:tcW w:w="1168" w:type="dxa"/>
          </w:tcPr>
          <w:p w14:paraId="3F461616" w14:textId="2967C2B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7465" w:type="dxa"/>
          </w:tcPr>
          <w:p w14:paraId="7ECA0DF3" w14:textId="0CA603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Open </w:t>
            </w:r>
            <w:proofErr w:type="spellStart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Robinbood</w:t>
            </w:r>
            <w:proofErr w:type="spellEnd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 LLC account</w:t>
            </w:r>
          </w:p>
        </w:tc>
        <w:tc>
          <w:tcPr>
            <w:tcW w:w="4317" w:type="dxa"/>
          </w:tcPr>
          <w:p w14:paraId="288619D1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EFF98E" w14:textId="77777777" w:rsidTr="007624C8">
        <w:tc>
          <w:tcPr>
            <w:tcW w:w="1168" w:type="dxa"/>
          </w:tcPr>
          <w:p w14:paraId="7DA79B4A" w14:textId="57E5275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7465" w:type="dxa"/>
          </w:tcPr>
          <w:p w14:paraId="21FD6EA1" w14:textId="0D22891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IB LLC account</w:t>
            </w:r>
          </w:p>
        </w:tc>
        <w:tc>
          <w:tcPr>
            <w:tcW w:w="4317" w:type="dxa"/>
          </w:tcPr>
          <w:p w14:paraId="1289DD00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995B4EA" w14:textId="77777777" w:rsidTr="007624C8">
        <w:tc>
          <w:tcPr>
            <w:tcW w:w="1168" w:type="dxa"/>
          </w:tcPr>
          <w:p w14:paraId="0A458B0A" w14:textId="00F1634A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7465" w:type="dxa"/>
          </w:tcPr>
          <w:p w14:paraId="28F3B8EE" w14:textId="477AC90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Open </w:t>
            </w:r>
            <w:proofErr w:type="spellStart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WellsFargo</w:t>
            </w:r>
            <w:proofErr w:type="spellEnd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 business account</w:t>
            </w:r>
          </w:p>
        </w:tc>
        <w:tc>
          <w:tcPr>
            <w:tcW w:w="4317" w:type="dxa"/>
          </w:tcPr>
          <w:p w14:paraId="290A421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5427B09" w14:textId="77777777" w:rsidTr="007624C8">
        <w:tc>
          <w:tcPr>
            <w:tcW w:w="1168" w:type="dxa"/>
          </w:tcPr>
          <w:p w14:paraId="4F4A1899" w14:textId="4C7DEAE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7465" w:type="dxa"/>
          </w:tcPr>
          <w:p w14:paraId="689E8A22" w14:textId="15A9866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Open </w:t>
            </w:r>
            <w:proofErr w:type="spellStart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UnionBank</w:t>
            </w:r>
            <w:proofErr w:type="spellEnd"/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 business account</w:t>
            </w:r>
          </w:p>
        </w:tc>
        <w:tc>
          <w:tcPr>
            <w:tcW w:w="4317" w:type="dxa"/>
          </w:tcPr>
          <w:p w14:paraId="2526316A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2E888FE2" w14:textId="77777777" w:rsidTr="007624C8">
        <w:tc>
          <w:tcPr>
            <w:tcW w:w="1168" w:type="dxa"/>
          </w:tcPr>
          <w:p w14:paraId="2276E5B5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7465" w:type="dxa"/>
          </w:tcPr>
          <w:p w14:paraId="465717A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4317" w:type="dxa"/>
          </w:tcPr>
          <w:p w14:paraId="16329B9D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7A67CA15" w14:textId="77777777" w:rsidTr="007624C8">
        <w:tc>
          <w:tcPr>
            <w:tcW w:w="1168" w:type="dxa"/>
          </w:tcPr>
          <w:p w14:paraId="48048D45" w14:textId="2396A34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7465" w:type="dxa"/>
          </w:tcPr>
          <w:p w14:paraId="71AC646F" w14:textId="650347B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Pay 800 to CA for LLC fees</w:t>
            </w:r>
          </w:p>
        </w:tc>
        <w:tc>
          <w:tcPr>
            <w:tcW w:w="4317" w:type="dxa"/>
          </w:tcPr>
          <w:p w14:paraId="7D95E46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19F4BF" w14:textId="77777777" w:rsidTr="007624C8">
        <w:tc>
          <w:tcPr>
            <w:tcW w:w="1168" w:type="dxa"/>
          </w:tcPr>
          <w:p w14:paraId="16CA664C" w14:textId="77CF2384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7465" w:type="dxa"/>
          </w:tcPr>
          <w:p w14:paraId="6DC33052" w14:textId="0F8E5C53" w:rsidR="007624C8" w:rsidRDefault="009F133D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Sign up for Bear Market Survival Guide</w:t>
            </w:r>
          </w:p>
        </w:tc>
        <w:tc>
          <w:tcPr>
            <w:tcW w:w="4317" w:type="dxa"/>
          </w:tcPr>
          <w:p w14:paraId="7421BB4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C313B9" w14:paraId="76995A38" w14:textId="77777777" w:rsidTr="007624C8">
        <w:tc>
          <w:tcPr>
            <w:tcW w:w="1168" w:type="dxa"/>
          </w:tcPr>
          <w:p w14:paraId="589213AA" w14:textId="74270995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7465" w:type="dxa"/>
          </w:tcPr>
          <w:p w14:paraId="770946E2" w14:textId="18A7810F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Get into Value Investment Club group</w:t>
            </w:r>
          </w:p>
        </w:tc>
        <w:tc>
          <w:tcPr>
            <w:tcW w:w="4317" w:type="dxa"/>
          </w:tcPr>
          <w:p w14:paraId="39F13C0C" w14:textId="77777777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</w:tbl>
    <w:p w14:paraId="14072C2D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F1B013C" w14:textId="1E89D960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Risk Graphs</w:t>
      </w:r>
    </w:p>
    <w:p w14:paraId="7A0B4CA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964FED5" w14:textId="317C541D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Buy CALL</w:t>
      </w:r>
    </w:p>
    <w:p w14:paraId="22910BB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A04651D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9B39915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46C07E5" w14:textId="28645D8E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Lessons </w:t>
      </w:r>
      <w:proofErr w:type="gramStart"/>
      <w:r>
        <w:rPr>
          <w:rFonts w:ascii="Times New Roman" w:hAnsi="Times New Roman" w:cs="Times New Roman"/>
          <w:b/>
          <w:sz w:val="36"/>
          <w:szCs w:val="36"/>
          <w:u w:val="single"/>
        </w:rPr>
        <w:t>To</w:t>
      </w:r>
      <w:proofErr w:type="gramEnd"/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 Be Learned</w:t>
      </w:r>
      <w:r w:rsidR="00757BC5">
        <w:rPr>
          <w:rFonts w:ascii="Times New Roman" w:hAnsi="Times New Roman" w:cs="Times New Roman"/>
          <w:b/>
          <w:sz w:val="36"/>
          <w:szCs w:val="36"/>
          <w:u w:val="single"/>
        </w:rPr>
        <w:t xml:space="preserve"> from Others</w:t>
      </w:r>
      <w:r w:rsidR="0022391F">
        <w:rPr>
          <w:rFonts w:ascii="Times New Roman" w:hAnsi="Times New Roman" w:cs="Times New Roman"/>
          <w:b/>
          <w:sz w:val="36"/>
          <w:szCs w:val="36"/>
          <w:u w:val="single"/>
        </w:rPr>
        <w:t xml:space="preserve"> Mistakes</w:t>
      </w:r>
    </w:p>
    <w:p w14:paraId="6F77D160" w14:textId="77777777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E935B52" w14:textId="530F3970" w:rsidR="00BB52CE" w:rsidRPr="00BB52CE" w:rsidRDefault="00BB52CE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You don’t need to make money on same position you lost.</w:t>
      </w:r>
    </w:p>
    <w:p w14:paraId="53ED5629" w14:textId="3265EC2A" w:rsidR="00BB52CE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Ticker symbol EGO is never a good investment / strategy. Go logical and practical and </w:t>
      </w:r>
      <w:proofErr w:type="spellStart"/>
      <w:r>
        <w:rPr>
          <w:rFonts w:ascii="Times New Roman" w:hAnsi="Times New Roman" w:cs="Times New Roman"/>
          <w:sz w:val="36"/>
          <w:szCs w:val="36"/>
        </w:rPr>
        <w:t>chartical</w:t>
      </w:r>
      <w:proofErr w:type="spellEnd"/>
    </w:p>
    <w:p w14:paraId="78280572" w14:textId="25D9B933" w:rsidR="00327792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If time is hurting the trade, </w:t>
      </w:r>
      <w:proofErr w:type="spellStart"/>
      <w:r>
        <w:rPr>
          <w:rFonts w:ascii="Times New Roman" w:hAnsi="Times New Roman" w:cs="Times New Roman"/>
          <w:sz w:val="36"/>
          <w:szCs w:val="36"/>
        </w:rPr>
        <w:t>its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called negative theta trade. Example is buying CALL.</w:t>
      </w:r>
    </w:p>
    <w:p w14:paraId="0B21C394" w14:textId="4CE5C595" w:rsidR="00327792" w:rsidRPr="0022391F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 xml:space="preserve">If stock price growth hurts trade, </w:t>
      </w:r>
      <w:proofErr w:type="spellStart"/>
      <w:r>
        <w:rPr>
          <w:rFonts w:ascii="Times New Roman" w:hAnsi="Times New Roman" w:cs="Times New Roman"/>
          <w:sz w:val="36"/>
          <w:szCs w:val="36"/>
        </w:rPr>
        <w:t>its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called negative delta trade. Example is buying PUTs.</w:t>
      </w:r>
    </w:p>
    <w:p w14:paraId="68D6B974" w14:textId="77777777" w:rsidR="00805108" w:rsidRPr="00805108" w:rsidRDefault="0022391F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People even lost 99% by becoming over confident or by selling the calls or by being overly judgmental on one direction</w:t>
      </w:r>
      <w:r w:rsidR="00805108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2D65DE10" w14:textId="10958A9C" w:rsidR="0022391F" w:rsidRPr="00304A89" w:rsidRDefault="00805108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05108">
        <w:rPr>
          <w:rFonts w:ascii="Times New Roman" w:hAnsi="Times New Roman" w:cs="Times New Roman"/>
          <w:b/>
          <w:sz w:val="36"/>
          <w:szCs w:val="36"/>
        </w:rPr>
        <w:t>Key word =&gt; OBLIGATION =&gt; Unlimited Risk</w:t>
      </w:r>
      <w:bookmarkStart w:id="0" w:name="_GoBack"/>
      <w:bookmarkEnd w:id="0"/>
    </w:p>
    <w:p w14:paraId="34E54361" w14:textId="63D7B1D3" w:rsidR="00304A89" w:rsidRPr="00A103E0" w:rsidRDefault="00304A89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Always see Max Profit, Max Loss and Break Even</w:t>
      </w:r>
    </w:p>
    <w:p w14:paraId="66331F20" w14:textId="523DF7C0" w:rsidR="00A103E0" w:rsidRPr="00012CCC" w:rsidRDefault="00A103E0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If you are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ultra bullish</w:t>
      </w:r>
      <w:proofErr w:type="spellEnd"/>
    </w:p>
    <w:p w14:paraId="52C4CF22" w14:textId="54ADBCAC" w:rsidR="00012CCC" w:rsidRPr="00012CCC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t>Its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almost suicidal to sell a stock before ER</w:t>
      </w:r>
    </w:p>
    <w:p w14:paraId="634B23EA" w14:textId="77777777" w:rsidR="00012CCC" w:rsidRPr="00805108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3A93208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A742C21" w14:textId="5FDCFFB0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System Development Points</w:t>
      </w:r>
    </w:p>
    <w:p w14:paraId="25CDB672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C49FFB2" w14:textId="1875FB79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Always fill Max Profit, Max Loss and Break Even price and draw Risk Graph</w:t>
      </w:r>
    </w:p>
    <w:p w14:paraId="7C670D4B" w14:textId="1CA66A96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Can we automate the given trade?</w:t>
      </w:r>
    </w:p>
    <w:p w14:paraId="013D02F0" w14:textId="72222009" w:rsidR="00FC1CBA" w:rsidRDefault="008C4D26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Outlooks =&gt;</w:t>
      </w:r>
    </w:p>
    <w:p w14:paraId="6C7225D4" w14:textId="3F18E727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Bullish</w:t>
      </w:r>
    </w:p>
    <w:p w14:paraId="2233FA60" w14:textId="7CACCF49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Bearish</w:t>
      </w:r>
    </w:p>
    <w:p w14:paraId="39689870" w14:textId="6758C045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Neutral</w:t>
      </w:r>
    </w:p>
    <w:p w14:paraId="0C99121E" w14:textId="563115CA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Bi-Directional but care direction</w:t>
      </w:r>
    </w:p>
    <w:p w14:paraId="1608444E" w14:textId="6E06B89F" w:rsid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</w:t>
      </w:r>
      <w:proofErr w:type="spellStart"/>
      <w:r w:rsidRPr="008C4D26">
        <w:rPr>
          <w:rFonts w:ascii="Times New Roman" w:hAnsi="Times New Roman" w:cs="Times New Roman"/>
          <w:sz w:val="36"/>
          <w:szCs w:val="36"/>
        </w:rPr>
        <w:t>Directinal</w:t>
      </w:r>
      <w:proofErr w:type="spellEnd"/>
      <w:r w:rsidRPr="008C4D26">
        <w:rPr>
          <w:rFonts w:ascii="Times New Roman" w:hAnsi="Times New Roman" w:cs="Times New Roman"/>
          <w:sz w:val="36"/>
          <w:szCs w:val="36"/>
        </w:rPr>
        <w:t xml:space="preserve"> but don’t care direction (pure volatility trade)</w:t>
      </w:r>
    </w:p>
    <w:p w14:paraId="5BFF00A1" w14:textId="77777777" w:rsidR="007B6E5E" w:rsidRPr="007B6E5E" w:rsidRDefault="007B6E5E" w:rsidP="007B6E5E">
      <w:pPr>
        <w:rPr>
          <w:rFonts w:ascii="Times New Roman" w:hAnsi="Times New Roman" w:cs="Times New Roman"/>
          <w:sz w:val="36"/>
          <w:szCs w:val="36"/>
        </w:rPr>
      </w:pPr>
    </w:p>
    <w:p w14:paraId="1C622750" w14:textId="762C0DC4" w:rsidR="00F47B25" w:rsidRDefault="00F47B25" w:rsidP="00F47B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Strategies Summary</w:t>
      </w:r>
    </w:p>
    <w:p w14:paraId="7C8ADC22" w14:textId="77777777" w:rsidR="00F47B25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3191D81" w14:textId="09171588" w:rsidR="00F47B25" w:rsidRPr="008C4D26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F47B25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5A1C039" wp14:editId="39581EED">
            <wp:extent cx="7920355" cy="59436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203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B25" w:rsidRPr="008C4D26" w:rsidSect="00E43CCA">
      <w:pgSz w:w="15840" w:h="12240" w:orient="landscape"/>
      <w:pgMar w:top="1440" w:right="1440" w:bottom="1440" w:left="1440" w:header="720" w:footer="720" w:gutter="0"/>
      <w:cols w:space="720"/>
      <w:docGrid w:linePitch="360"/>
      <w:printerSettings r:id="rId1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8459F"/>
    <w:multiLevelType w:val="hybridMultilevel"/>
    <w:tmpl w:val="05944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460F7F"/>
    <w:multiLevelType w:val="hybridMultilevel"/>
    <w:tmpl w:val="D9FAE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04D"/>
    <w:rsid w:val="00012CCC"/>
    <w:rsid w:val="00133F8D"/>
    <w:rsid w:val="00155B2C"/>
    <w:rsid w:val="0022391F"/>
    <w:rsid w:val="002D7BF7"/>
    <w:rsid w:val="00304A89"/>
    <w:rsid w:val="00327792"/>
    <w:rsid w:val="003C36E8"/>
    <w:rsid w:val="0056004D"/>
    <w:rsid w:val="006C2990"/>
    <w:rsid w:val="00757BC5"/>
    <w:rsid w:val="007624C8"/>
    <w:rsid w:val="007B6E5E"/>
    <w:rsid w:val="00805108"/>
    <w:rsid w:val="008C4D26"/>
    <w:rsid w:val="009562C0"/>
    <w:rsid w:val="009F133D"/>
    <w:rsid w:val="00A103E0"/>
    <w:rsid w:val="00B60A0D"/>
    <w:rsid w:val="00BB52CE"/>
    <w:rsid w:val="00C04128"/>
    <w:rsid w:val="00C313B9"/>
    <w:rsid w:val="00E33F91"/>
    <w:rsid w:val="00E43CCA"/>
    <w:rsid w:val="00F47B25"/>
    <w:rsid w:val="00FC1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D3088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  <w14:numSpacing w14:val="proportional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00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E43C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52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printerSettings" Target="printerSettings/printerSettings1.bin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programmableweb.com/api/optionsxpress" TargetMode="External"/><Relationship Id="rId6" Type="http://schemas.openxmlformats.org/officeDocument/2006/relationships/hyperlink" Target="http://www.ivolatility.com" TargetMode="External"/><Relationship Id="rId7" Type="http://schemas.openxmlformats.org/officeDocument/2006/relationships/hyperlink" Target="http://www.finviz.com" TargetMode="External"/><Relationship Id="rId8" Type="http://schemas.openxmlformats.org/officeDocument/2006/relationships/hyperlink" Target="https://www.interactivebrokers.com/en/home.php" TargetMode="External"/><Relationship Id="rId9" Type="http://schemas.openxmlformats.org/officeDocument/2006/relationships/hyperlink" Target="https://www.theocc.com/" TargetMode="External"/><Relationship Id="rId10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403</Words>
  <Characters>2300</Characters>
  <Application>Microsoft Macintosh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2018-09-02T02:04:00Z</dcterms:created>
  <dcterms:modified xsi:type="dcterms:W3CDTF">2018-09-02T05:36:00Z</dcterms:modified>
</cp:coreProperties>
</file>